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F2" w:rsidRDefault="00427DF2" w:rsidP="00427DF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>Форма 1.</w:t>
      </w:r>
      <w:r>
        <w:rPr>
          <w:sz w:val="26"/>
          <w:szCs w:val="26"/>
        </w:rPr>
        <w:t>9.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7C4082" w:rsidRDefault="007C4082" w:rsidP="007C408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C4082" w:rsidRPr="009D3F3D" w:rsidRDefault="007C4082" w:rsidP="007C408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6"/>
        <w:gridCol w:w="4536"/>
      </w:tblGrid>
      <w:tr w:rsidR="007C4082" w:rsidRPr="008D18EE" w:rsidTr="000D387D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82" w:rsidRDefault="00427DF2" w:rsidP="000A75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2" w:rsidRDefault="00427DF2" w:rsidP="008D18EE"/>
          <w:p w:rsidR="00427DF2" w:rsidRDefault="00427DF2" w:rsidP="008D18EE"/>
          <w:p w:rsidR="00427DF2" w:rsidRDefault="00427DF2" w:rsidP="00427DF2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4" w:history="1">
              <w:r>
                <w:rPr>
                  <w:rStyle w:val="a3"/>
                  <w:rFonts w:ascii="Calibri" w:hAnsi="Calibri" w:cs="Calibri"/>
                  <w:sz w:val="22"/>
                  <w:szCs w:val="22"/>
                </w:rPr>
                <w:t>http://pks.karelia.info/raskrytie-inform/</w:t>
              </w:r>
            </w:hyperlink>
          </w:p>
          <w:p w:rsidR="007C4082" w:rsidRPr="000D387D" w:rsidRDefault="007C4082" w:rsidP="00427DF2"/>
        </w:tc>
      </w:tr>
    </w:tbl>
    <w:p w:rsidR="00862C7F" w:rsidRPr="000D387D" w:rsidRDefault="00427DF2"/>
    <w:sectPr w:rsidR="00862C7F" w:rsidRPr="000D387D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82"/>
    <w:rsid w:val="00042938"/>
    <w:rsid w:val="000D387D"/>
    <w:rsid w:val="001A782D"/>
    <w:rsid w:val="00427DF2"/>
    <w:rsid w:val="005336F9"/>
    <w:rsid w:val="00711C07"/>
    <w:rsid w:val="007C4082"/>
    <w:rsid w:val="008D18EE"/>
    <w:rsid w:val="0093061F"/>
    <w:rsid w:val="00A74964"/>
    <w:rsid w:val="00C4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C40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D1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s.karelia.info/raskrytie-in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Company>ОАО ПКС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4</cp:revision>
  <dcterms:created xsi:type="dcterms:W3CDTF">2014-01-10T08:20:00Z</dcterms:created>
  <dcterms:modified xsi:type="dcterms:W3CDTF">2014-01-10T08:25:00Z</dcterms:modified>
</cp:coreProperties>
</file>